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17F6A2C7"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554D6B" w:rsidRPr="00C55AB3">
        <w:rPr>
          <w:rFonts w:ascii="&amp;quot" w:eastAsia="Times New Roman" w:hAnsi="&amp;quot" w:cs="Times New Roman"/>
          <w:color w:val="555555"/>
          <w:sz w:val="24"/>
          <w:szCs w:val="24"/>
        </w:rPr>
        <w:t>Troon Interests</w:t>
      </w:r>
      <w:r w:rsidR="00554D6B" w:rsidRPr="006D7486">
        <w:rPr>
          <w:rFonts w:ascii="&amp;quot" w:eastAsia="Times New Roman" w:hAnsi="&amp;quot" w:cs="Times New Roman"/>
          <w:color w:val="555555"/>
          <w:sz w:val="24"/>
          <w:szCs w:val="24"/>
        </w:rPr>
        <w:t xml:space="preserve"> </w:t>
      </w:r>
      <w:r w:rsidR="0006460D" w:rsidRPr="006D7486">
        <w:rPr>
          <w:rFonts w:ascii="&amp;quot" w:eastAsia="Times New Roman" w:hAnsi="&amp;quot" w:cs="Times New Roman"/>
          <w:color w:val="555555"/>
          <w:sz w:val="24"/>
          <w:szCs w:val="24"/>
        </w:rPr>
        <w:t>LLC </w:t>
      </w:r>
      <w:r w:rsidRPr="00BE7A43">
        <w:rPr>
          <w:rFonts w:ascii="&amp;quot" w:eastAsia="Times New Roman" w:hAnsi="&amp;quot" w:cs="Times New Roman"/>
          <w:color w:val="555555"/>
          <w:sz w:val="24"/>
          <w:szCs w:val="24"/>
        </w:rPr>
        <w:t xml:space="preserve">collects, uses, maintains and discloses information collected from users (each, a "User") of the </w:t>
      </w:r>
      <w:r w:rsidR="00554D6B">
        <w:rPr>
          <w:rFonts w:ascii="&amp;quot" w:eastAsia="Times New Roman" w:hAnsi="&amp;quot" w:cs="Times New Roman"/>
          <w:color w:val="555555"/>
          <w:sz w:val="24"/>
          <w:szCs w:val="24"/>
        </w:rPr>
        <w:t>HoustonNorth</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554D6B" w:rsidRPr="00C55AB3">
        <w:rPr>
          <w:rFonts w:ascii="&amp;quot" w:eastAsia="Times New Roman" w:hAnsi="&amp;quot" w:cs="Times New Roman"/>
          <w:color w:val="555555"/>
          <w:sz w:val="24"/>
          <w:szCs w:val="24"/>
        </w:rPr>
        <w:t>Troon Interests</w:t>
      </w:r>
      <w:r w:rsidR="00554D6B" w:rsidRPr="006D7486">
        <w:rPr>
          <w:rFonts w:ascii="&amp;quot" w:eastAsia="Times New Roman" w:hAnsi="&amp;quot" w:cs="Times New Roman"/>
          <w:color w:val="555555"/>
          <w:sz w:val="24"/>
          <w:szCs w:val="24"/>
        </w:rPr>
        <w:t xml:space="preserve"> </w:t>
      </w:r>
      <w:r w:rsidR="0006460D" w:rsidRPr="006D7486">
        <w:rPr>
          <w:rFonts w:ascii="&amp;quot" w:eastAsia="Times New Roman" w:hAnsi="&amp;quot" w:cs="Times New Roman"/>
          <w:color w:val="555555"/>
          <w:sz w:val="24"/>
          <w:szCs w:val="24"/>
        </w:rPr>
        <w:t>LLC </w:t>
      </w:r>
      <w:r>
        <w:rPr>
          <w:rFonts w:ascii="&amp;quot" w:eastAsia="Times New Roman" w:hAnsi="&amp;quot" w:cs="Times New Roman"/>
          <w:color w:val="555555"/>
          <w:sz w:val="24"/>
          <w:szCs w:val="24"/>
        </w:rPr>
        <w:t>dba Bio-One</w:t>
      </w:r>
      <w:r w:rsidR="00B70DFA">
        <w:rPr>
          <w:rFonts w:ascii="&amp;quot" w:eastAsia="Times New Roman" w:hAnsi="&amp;quot" w:cs="Times New Roman"/>
          <w:color w:val="555555"/>
          <w:sz w:val="24"/>
          <w:szCs w:val="24"/>
        </w:rPr>
        <w:t xml:space="preserve"> of</w:t>
      </w:r>
      <w:r>
        <w:rPr>
          <w:rFonts w:ascii="&amp;quot" w:eastAsia="Times New Roman" w:hAnsi="&amp;quot" w:cs="Times New Roman"/>
          <w:color w:val="555555"/>
          <w:sz w:val="24"/>
          <w:szCs w:val="24"/>
        </w:rPr>
        <w:t xml:space="preserve"> </w:t>
      </w:r>
      <w:r w:rsidR="00554D6B">
        <w:rPr>
          <w:rFonts w:ascii="&amp;quot" w:eastAsia="Times New Roman" w:hAnsi="&amp;quot" w:cs="Times New Roman"/>
          <w:color w:val="555555"/>
          <w:sz w:val="24"/>
          <w:szCs w:val="24"/>
        </w:rPr>
        <w:t>Houston North</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59EB8A4A" w:rsidR="00BE7A43" w:rsidRPr="00BE7A43" w:rsidRDefault="00F47761" w:rsidP="00BE7A43">
      <w:pPr>
        <w:spacing w:after="225" w:line="240" w:lineRule="auto"/>
        <w:jc w:val="both"/>
        <w:rPr>
          <w:rFonts w:ascii="&amp;quot" w:eastAsia="Times New Roman" w:hAnsi="&amp;quot" w:cs="Times New Roman"/>
          <w:color w:val="555555"/>
          <w:sz w:val="18"/>
          <w:szCs w:val="18"/>
        </w:rPr>
      </w:pPr>
      <w:r w:rsidRPr="00F47761">
        <w:rPr>
          <w:rFonts w:ascii="&amp;quot" w:eastAsia="Times New Roman" w:hAnsi="&amp;quot" w:cs="Times New Roman"/>
          <w:color w:val="555555"/>
          <w:sz w:val="18"/>
          <w:szCs w:val="18"/>
        </w:rPr>
        <w:t>Troon Interests</w:t>
      </w:r>
      <w:r w:rsidRPr="00BF2452">
        <w:rPr>
          <w:rFonts w:ascii="&amp;quot" w:eastAsia="Times New Roman" w:hAnsi="&amp;quot" w:cs="Times New Roman"/>
          <w:color w:val="555555"/>
          <w:sz w:val="18"/>
          <w:szCs w:val="18"/>
        </w:rPr>
        <w:t xml:space="preserve"> </w:t>
      </w:r>
      <w:r w:rsidR="00BF2452" w:rsidRPr="00BF2452">
        <w:rPr>
          <w:rFonts w:ascii="&amp;quot" w:eastAsia="Times New Roman" w:hAnsi="&amp;quot" w:cs="Times New Roman"/>
          <w:color w:val="555555"/>
          <w:sz w:val="18"/>
          <w:szCs w:val="18"/>
        </w:rPr>
        <w:t>LLC</w:t>
      </w:r>
      <w:r w:rsidR="00BF2452" w:rsidRPr="006D7486">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lastRenderedPageBreak/>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17EEA967" w:rsidR="00BE7A43" w:rsidRPr="00BE7A43" w:rsidRDefault="00F47761" w:rsidP="00BE7A43">
      <w:pPr>
        <w:spacing w:after="225" w:line="240" w:lineRule="auto"/>
        <w:jc w:val="both"/>
        <w:rPr>
          <w:rFonts w:ascii="&amp;quot" w:eastAsia="Times New Roman" w:hAnsi="&amp;quot" w:cs="Times New Roman"/>
          <w:color w:val="555555"/>
          <w:sz w:val="18"/>
          <w:szCs w:val="18"/>
        </w:rPr>
      </w:pPr>
      <w:r w:rsidRPr="00F47761">
        <w:rPr>
          <w:rFonts w:ascii="&amp;quot" w:eastAsia="Times New Roman" w:hAnsi="&amp;quot" w:cs="Times New Roman"/>
          <w:color w:val="555555"/>
          <w:sz w:val="18"/>
          <w:szCs w:val="18"/>
        </w:rPr>
        <w:t>Troon Interests</w:t>
      </w:r>
      <w:r w:rsidRPr="00BF2452">
        <w:rPr>
          <w:rFonts w:ascii="&amp;quot" w:eastAsia="Times New Roman" w:hAnsi="&amp;quot" w:cs="Times New Roman"/>
          <w:color w:val="555555"/>
          <w:sz w:val="18"/>
          <w:szCs w:val="18"/>
        </w:rPr>
        <w:t xml:space="preserve"> </w:t>
      </w:r>
      <w:r w:rsidR="00BF2452" w:rsidRPr="00BF2452">
        <w:rPr>
          <w:rFonts w:ascii="&amp;quot" w:eastAsia="Times New Roman" w:hAnsi="&amp;quot" w:cs="Times New Roman"/>
          <w:color w:val="555555"/>
          <w:sz w:val="18"/>
          <w:szCs w:val="18"/>
        </w:rPr>
        <w:t>LLC</w:t>
      </w:r>
      <w:r w:rsidR="00BF2452"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5203239A" w:rsidR="00BE7A43" w:rsidRPr="00BE7A43" w:rsidRDefault="00F47761" w:rsidP="00BE7A43">
      <w:pPr>
        <w:spacing w:after="225" w:line="240" w:lineRule="auto"/>
        <w:jc w:val="both"/>
        <w:rPr>
          <w:rFonts w:ascii="&amp;quot" w:eastAsia="Times New Roman" w:hAnsi="&amp;quot" w:cs="Times New Roman"/>
          <w:color w:val="555555"/>
          <w:sz w:val="18"/>
          <w:szCs w:val="18"/>
        </w:rPr>
      </w:pPr>
      <w:r w:rsidRPr="00F47761">
        <w:rPr>
          <w:rFonts w:ascii="&amp;quot" w:eastAsia="Times New Roman" w:hAnsi="&amp;quot" w:cs="Times New Roman"/>
          <w:color w:val="555555"/>
          <w:sz w:val="18"/>
          <w:szCs w:val="18"/>
        </w:rPr>
        <w:t>Troon Interests</w:t>
      </w:r>
      <w:r w:rsidRPr="00BF2452">
        <w:rPr>
          <w:rFonts w:ascii="&amp;quot" w:eastAsia="Times New Roman" w:hAnsi="&amp;quot" w:cs="Times New Roman"/>
          <w:color w:val="555555"/>
          <w:sz w:val="18"/>
          <w:szCs w:val="18"/>
        </w:rPr>
        <w:t xml:space="preserve"> </w:t>
      </w:r>
      <w:r w:rsidR="00BF2452" w:rsidRPr="00BF2452">
        <w:rPr>
          <w:rFonts w:ascii="&amp;quot" w:eastAsia="Times New Roman" w:hAnsi="&amp;quot" w:cs="Times New Roman"/>
          <w:color w:val="555555"/>
          <w:sz w:val="18"/>
          <w:szCs w:val="18"/>
        </w:rPr>
        <w:t>LLC</w:t>
      </w:r>
      <w:r w:rsidR="00BF2452">
        <w:rPr>
          <w:rFonts w:ascii="&amp;quot" w:eastAsia="Times New Roman" w:hAnsi="&amp;quot" w:cs="Times New Roman"/>
          <w:color w:val="555555"/>
          <w:sz w:val="18"/>
          <w:szCs w:val="18"/>
        </w:rPr>
        <w:t xml:space="preserve">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CC3836">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Houston North</w:t>
      </w:r>
    </w:p>
    <w:p w14:paraId="289F7E67" w14:textId="223F2A86" w:rsidR="00BE7A43" w:rsidRPr="00BE7A43" w:rsidRDefault="00F47761"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HoustonNorth</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570A0E81" w14:textId="1A3B2691" w:rsidR="00F47761" w:rsidRPr="00C55AB3" w:rsidRDefault="00CC3836" w:rsidP="00F47761">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15814 Champion Forest Dr. #186, Spring, TX 77379</w:t>
      </w:r>
    </w:p>
    <w:p w14:paraId="37DB4288" w14:textId="77777777" w:rsidR="00F47761" w:rsidRPr="00C55AB3" w:rsidRDefault="00F47761" w:rsidP="00F47761">
      <w:pPr>
        <w:spacing w:after="225" w:line="240" w:lineRule="auto"/>
        <w:jc w:val="both"/>
        <w:rPr>
          <w:rFonts w:ascii="&amp;quot" w:eastAsia="Times New Roman" w:hAnsi="&amp;quot" w:cs="Times New Roman"/>
          <w:color w:val="555555"/>
          <w:sz w:val="18"/>
          <w:szCs w:val="18"/>
        </w:rPr>
      </w:pPr>
      <w:r w:rsidRPr="00C55AB3">
        <w:rPr>
          <w:rFonts w:ascii="&amp;quot" w:eastAsia="Times New Roman" w:hAnsi="&amp;quot" w:cs="Times New Roman"/>
          <w:color w:val="555555"/>
          <w:sz w:val="18"/>
          <w:szCs w:val="18"/>
        </w:rPr>
        <w:t>346-831-7405</w:t>
      </w:r>
    </w:p>
    <w:p w14:paraId="1194B0FB" w14:textId="591410AC"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F47761">
        <w:rPr>
          <w:rFonts w:ascii="&amp;quot" w:eastAsia="Times New Roman" w:hAnsi="&amp;quot" w:cs="Times New Roman"/>
          <w:color w:val="555555"/>
          <w:sz w:val="18"/>
          <w:szCs w:val="18"/>
        </w:rPr>
        <w:t>HoustonNorthHoarding</w:t>
      </w:r>
      <w:r w:rsidR="00F47761"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6460D"/>
    <w:rsid w:val="001B4A6A"/>
    <w:rsid w:val="001D090A"/>
    <w:rsid w:val="001D6024"/>
    <w:rsid w:val="001E2805"/>
    <w:rsid w:val="00312548"/>
    <w:rsid w:val="0032155D"/>
    <w:rsid w:val="0043426C"/>
    <w:rsid w:val="004E09CC"/>
    <w:rsid w:val="004E6BC7"/>
    <w:rsid w:val="00554D6B"/>
    <w:rsid w:val="00572177"/>
    <w:rsid w:val="005B557C"/>
    <w:rsid w:val="006D4541"/>
    <w:rsid w:val="00770185"/>
    <w:rsid w:val="007978AD"/>
    <w:rsid w:val="00862BAB"/>
    <w:rsid w:val="008B5175"/>
    <w:rsid w:val="009A3772"/>
    <w:rsid w:val="009C196E"/>
    <w:rsid w:val="00A11914"/>
    <w:rsid w:val="00A36AD0"/>
    <w:rsid w:val="00AB5B81"/>
    <w:rsid w:val="00B04902"/>
    <w:rsid w:val="00B50913"/>
    <w:rsid w:val="00B70DFA"/>
    <w:rsid w:val="00BB01AA"/>
    <w:rsid w:val="00BD28F0"/>
    <w:rsid w:val="00BE7A43"/>
    <w:rsid w:val="00BF2452"/>
    <w:rsid w:val="00C71BC7"/>
    <w:rsid w:val="00CC3836"/>
    <w:rsid w:val="00D764C7"/>
    <w:rsid w:val="00E64551"/>
    <w:rsid w:val="00F06A9F"/>
    <w:rsid w:val="00F32EAD"/>
    <w:rsid w:val="00F47761"/>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6</cp:revision>
  <dcterms:created xsi:type="dcterms:W3CDTF">2021-02-04T15:31:00Z</dcterms:created>
  <dcterms:modified xsi:type="dcterms:W3CDTF">2021-06-17T20:06:00Z</dcterms:modified>
</cp:coreProperties>
</file>